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7AEE" w:rsidRPr="008F780A" w:rsidRDefault="005D7AEE" w:rsidP="007438FA">
      <w:pPr>
        <w:spacing w:beforeLines="100" w:afterLines="100" w:line="276" w:lineRule="auto"/>
        <w:jc w:val="left"/>
        <w:rPr>
          <w:rFonts w:asciiTheme="majorEastAsia" w:eastAsiaTheme="majorEastAsia" w:hAnsiTheme="majorEastAsia"/>
          <w:sz w:val="32"/>
          <w:szCs w:val="18"/>
        </w:rPr>
      </w:pPr>
      <w:r w:rsidRPr="008F780A">
        <w:rPr>
          <w:rFonts w:asciiTheme="majorEastAsia" w:eastAsiaTheme="majorEastAsia" w:hAnsiTheme="majorEastAsia" w:hint="eastAsia"/>
          <w:sz w:val="32"/>
          <w:szCs w:val="18"/>
        </w:rPr>
        <w:t>聖書に親しむ</w:t>
      </w:r>
    </w:p>
    <w:p w:rsidR="005D7AEE" w:rsidRPr="008F780A" w:rsidRDefault="005D7AEE" w:rsidP="007438FA">
      <w:pPr>
        <w:spacing w:beforeLines="100" w:afterLines="100" w:line="276" w:lineRule="auto"/>
        <w:jc w:val="left"/>
        <w:rPr>
          <w:rFonts w:asciiTheme="majorEastAsia" w:eastAsiaTheme="majorEastAsia" w:hAnsiTheme="majorEastAsia"/>
          <w:sz w:val="20"/>
          <w:szCs w:val="18"/>
        </w:rPr>
      </w:pPr>
      <w:r w:rsidRPr="008F780A">
        <w:rPr>
          <w:rFonts w:asciiTheme="majorEastAsia" w:eastAsiaTheme="majorEastAsia" w:hAnsiTheme="majorEastAsia" w:hint="eastAsia"/>
          <w:sz w:val="20"/>
          <w:szCs w:val="18"/>
        </w:rPr>
        <w:t>2017年聖書週間（11月19日～26日）</w:t>
      </w:r>
    </w:p>
    <w:p w:rsidR="005D7AEE" w:rsidRPr="008F780A" w:rsidRDefault="005D7AEE" w:rsidP="007438FA">
      <w:pPr>
        <w:spacing w:beforeLines="100" w:afterLines="100" w:line="276" w:lineRule="auto"/>
        <w:jc w:val="left"/>
        <w:rPr>
          <w:rFonts w:asciiTheme="majorEastAsia" w:eastAsiaTheme="majorEastAsia" w:hAnsiTheme="majorEastAsia"/>
          <w:sz w:val="28"/>
          <w:szCs w:val="18"/>
        </w:rPr>
      </w:pPr>
      <w:r w:rsidRPr="008F780A">
        <w:rPr>
          <w:rFonts w:asciiTheme="majorEastAsia" w:eastAsiaTheme="majorEastAsia" w:hAnsiTheme="majorEastAsia" w:hint="eastAsia"/>
          <w:sz w:val="28"/>
          <w:szCs w:val="18"/>
        </w:rPr>
        <w:t>テーマ：「創造主への賛美」</w:t>
      </w:r>
    </w:p>
    <w:p w:rsidR="005D7AEE" w:rsidRPr="008F780A" w:rsidRDefault="005D7AEE" w:rsidP="007438FA">
      <w:pPr>
        <w:spacing w:beforeLines="100" w:afterLines="100" w:line="276" w:lineRule="auto"/>
        <w:jc w:val="left"/>
        <w:rPr>
          <w:rFonts w:asciiTheme="minorEastAsia" w:hAnsiTheme="minorEastAsia"/>
          <w:sz w:val="20"/>
          <w:szCs w:val="18"/>
        </w:rPr>
      </w:pPr>
    </w:p>
    <w:p w:rsidR="005D7AEE" w:rsidRPr="008F780A" w:rsidRDefault="005D7AEE" w:rsidP="007438FA">
      <w:pPr>
        <w:spacing w:beforeLines="100" w:afterLines="100" w:line="276" w:lineRule="auto"/>
        <w:jc w:val="left"/>
        <w:rPr>
          <w:rFonts w:asciiTheme="majorEastAsia" w:eastAsiaTheme="majorEastAsia" w:hAnsiTheme="majorEastAsia"/>
          <w:sz w:val="28"/>
          <w:szCs w:val="18"/>
        </w:rPr>
      </w:pPr>
      <w:r w:rsidRPr="008F780A">
        <w:rPr>
          <w:rFonts w:asciiTheme="majorEastAsia" w:eastAsiaTheme="majorEastAsia" w:hAnsiTheme="majorEastAsia" w:hint="eastAsia"/>
          <w:sz w:val="28"/>
          <w:szCs w:val="18"/>
        </w:rPr>
        <w:t>巻頭言</w:t>
      </w:r>
    </w:p>
    <w:p w:rsidR="005D7AEE" w:rsidRPr="008F780A" w:rsidRDefault="005D7AEE" w:rsidP="007438FA">
      <w:pPr>
        <w:spacing w:beforeLines="100" w:afterLines="100" w:line="276" w:lineRule="auto"/>
        <w:jc w:val="left"/>
        <w:rPr>
          <w:rFonts w:asciiTheme="majorEastAsia" w:eastAsiaTheme="majorEastAsia" w:hAnsiTheme="majorEastAsia"/>
          <w:sz w:val="28"/>
          <w:szCs w:val="18"/>
        </w:rPr>
      </w:pPr>
      <w:r w:rsidRPr="008F780A">
        <w:rPr>
          <w:rFonts w:asciiTheme="majorEastAsia" w:eastAsiaTheme="majorEastAsia" w:hAnsiTheme="majorEastAsia" w:hint="eastAsia"/>
          <w:sz w:val="28"/>
          <w:szCs w:val="18"/>
        </w:rPr>
        <w:t>創造主との語らいへの招き</w:t>
      </w:r>
    </w:p>
    <w:p w:rsidR="005D7AEE" w:rsidRPr="008F780A" w:rsidRDefault="005D7AEE" w:rsidP="007438FA">
      <w:pPr>
        <w:spacing w:beforeLines="100" w:afterLines="100" w:line="276" w:lineRule="auto"/>
        <w:jc w:val="right"/>
        <w:rPr>
          <w:rFonts w:asciiTheme="minorEastAsia" w:hAnsiTheme="minorEastAsia"/>
          <w:sz w:val="20"/>
          <w:szCs w:val="18"/>
        </w:rPr>
      </w:pPr>
      <w:r w:rsidRPr="008F780A">
        <w:rPr>
          <w:rFonts w:asciiTheme="minorEastAsia" w:hAnsiTheme="minorEastAsia" w:hint="eastAsia"/>
          <w:sz w:val="20"/>
          <w:szCs w:val="18"/>
        </w:rPr>
        <w:t>カトリック広島教区司教　白浜　満</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聖書を手にとって読むことが習慣となったのは、わたしが召命の道を歩み始めるために、小神学校に入った中学生時代からです。旧約から新約まで聖書全体を通読することを目標に、創世記から読み始めました。その冒頭の</w:t>
      </w:r>
      <w:r w:rsidRPr="008F780A">
        <w:rPr>
          <w:rFonts w:asciiTheme="minorEastAsia" w:hAnsiTheme="minorEastAsia"/>
          <w:sz w:val="20"/>
          <w:szCs w:val="18"/>
        </w:rPr>
        <w:t>1</w:t>
      </w:r>
      <w:r w:rsidRPr="008F780A">
        <w:rPr>
          <w:rFonts w:asciiTheme="minorEastAsia" w:hAnsiTheme="minorEastAsia" w:hint="eastAsia"/>
          <w:sz w:val="20"/>
          <w:szCs w:val="18"/>
        </w:rPr>
        <w:t>章～</w:t>
      </w:r>
      <w:r w:rsidRPr="008F780A">
        <w:rPr>
          <w:rFonts w:asciiTheme="minorEastAsia" w:hAnsiTheme="minorEastAsia"/>
          <w:sz w:val="20"/>
          <w:szCs w:val="18"/>
        </w:rPr>
        <w:t>3</w:t>
      </w:r>
      <w:r w:rsidRPr="008F780A">
        <w:rPr>
          <w:rFonts w:asciiTheme="minorEastAsia" w:hAnsiTheme="minorEastAsia" w:hint="eastAsia"/>
          <w:sz w:val="20"/>
          <w:szCs w:val="18"/>
        </w:rPr>
        <w:t>章にある天地創造や楽園の物語を読み、中学生のわたしは、そこに描かれている内容の深さを読み取ることができないまま、科学や歴史的な視点から、頭をかしげることが多々ありました。その典型的な疑問の一つは、「神が天地を創造したときのことを誰も、この目で見ていないのに、どうして、このようなことを書くことができたのだろうか？」というものでした。とにかく通読することを目的としていたため、内容に深入りすることなく、ただ読み続けました。</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聖書を読み進めると、人間を導かれる神がご自身を示され、とくにアブラハムを太祖とするイスラ</w:t>
      </w:r>
      <w:r w:rsidR="0031585C">
        <w:rPr>
          <w:rFonts w:asciiTheme="minorEastAsia" w:hAnsiTheme="minorEastAsia" w:hint="eastAsia"/>
          <w:sz w:val="20"/>
          <w:szCs w:val="18"/>
        </w:rPr>
        <w:t>エルの民の歴史に介入されます。この神</w:t>
      </w:r>
      <w:r w:rsidRPr="008F780A">
        <w:rPr>
          <w:rFonts w:asciiTheme="minorEastAsia" w:hAnsiTheme="minorEastAsia" w:hint="eastAsia"/>
          <w:sz w:val="20"/>
          <w:szCs w:val="18"/>
        </w:rPr>
        <w:t>とイスラエルの民（ある時は太祖、預言者、王、祭司、個人、ある時は民全体）の間のさまざまな応答のあり方が実に生々しく描かれています。その生きた体験の中で、イスラエルの民の中に、神こそ、＜生きておられる唯一の真の神である＞という信仰が形成されていきます。そして、ヘブライ人への手紙の冒頭で、「神は、かつて預言者たちによって、多くのかたちで、また多くのしかたで先祖に語られたが、この終わりの時代には、御子によってわたしたちに語られました。神は、この御子を万物の相続者と定め、また、御子によって世界を創造されました」（</w:t>
      </w:r>
      <w:r w:rsidRPr="008F780A">
        <w:rPr>
          <w:rFonts w:asciiTheme="minorEastAsia" w:hAnsiTheme="minorEastAsia"/>
          <w:sz w:val="20"/>
          <w:szCs w:val="18"/>
        </w:rPr>
        <w:t>1</w:t>
      </w:r>
      <w:r w:rsidRPr="008F780A">
        <w:rPr>
          <w:rFonts w:asciiTheme="minorEastAsia" w:hAnsiTheme="minorEastAsia" w:hint="eastAsia"/>
          <w:sz w:val="20"/>
          <w:szCs w:val="18"/>
        </w:rPr>
        <w:t>・</w:t>
      </w:r>
      <w:r w:rsidRPr="008F780A">
        <w:rPr>
          <w:rFonts w:asciiTheme="minorEastAsia" w:hAnsiTheme="minorEastAsia"/>
          <w:sz w:val="20"/>
          <w:szCs w:val="18"/>
        </w:rPr>
        <w:t>1</w:t>
      </w:r>
      <w:r w:rsidRPr="008F780A">
        <w:rPr>
          <w:rFonts w:asciiTheme="minorEastAsia" w:hAnsiTheme="minorEastAsia" w:hint="eastAsia"/>
          <w:sz w:val="20"/>
          <w:szCs w:val="18"/>
        </w:rPr>
        <w:t>～</w:t>
      </w:r>
      <w:r w:rsidRPr="008F780A">
        <w:rPr>
          <w:rFonts w:asciiTheme="minorEastAsia" w:hAnsiTheme="minorEastAsia"/>
          <w:sz w:val="20"/>
          <w:szCs w:val="18"/>
        </w:rPr>
        <w:t>2</w:t>
      </w:r>
      <w:r w:rsidRPr="008F780A">
        <w:rPr>
          <w:rFonts w:asciiTheme="minorEastAsia" w:hAnsiTheme="minorEastAsia" w:hint="eastAsia"/>
          <w:sz w:val="20"/>
          <w:szCs w:val="18"/>
        </w:rPr>
        <w:t>）と言われているように、万物の創造とその相続を含めて、聖書全体の教えが、神の御子であるイエス・キリストに収斂される内容になっています。宇宙の起源、人生観、死後の世界など、膨大な難問が、「道であり、真理であり、命である」（ヨハネ</w:t>
      </w:r>
      <w:r w:rsidRPr="008F780A">
        <w:rPr>
          <w:rFonts w:asciiTheme="minorEastAsia" w:hAnsiTheme="minorEastAsia"/>
          <w:sz w:val="20"/>
          <w:szCs w:val="18"/>
        </w:rPr>
        <w:t>14</w:t>
      </w:r>
      <w:r w:rsidRPr="008F780A">
        <w:rPr>
          <w:rFonts w:asciiTheme="minorEastAsia" w:hAnsiTheme="minorEastAsia" w:hint="eastAsia"/>
          <w:sz w:val="20"/>
          <w:szCs w:val="18"/>
        </w:rPr>
        <w:t>・</w:t>
      </w:r>
      <w:r w:rsidRPr="008F780A">
        <w:rPr>
          <w:rFonts w:asciiTheme="minorEastAsia" w:hAnsiTheme="minorEastAsia"/>
          <w:sz w:val="20"/>
          <w:szCs w:val="18"/>
        </w:rPr>
        <w:t>6</w:t>
      </w:r>
      <w:r w:rsidRPr="008F780A">
        <w:rPr>
          <w:rFonts w:asciiTheme="minorEastAsia" w:hAnsiTheme="minorEastAsia" w:hint="eastAsia"/>
          <w:sz w:val="20"/>
          <w:szCs w:val="18"/>
        </w:rPr>
        <w:t>）イエス・キリストのうちに福音を見出していきます。</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聖パウロは、テモテに宛てた手紙の中で、聖書について、次のように教えています。</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あなたは、自分が学んで確信したことから離れてはなりません。あなたは、それをだれから学んだかを知っており、また、自分が幼い日から聖書に親しんできたことをも知っているからです。この書物は、キリスト・イエスへの信仰を通して救いに導く知恵を、あなたに与えることができます。聖書はすべて神の霊の導きの下に書かれ、人を教え、戒め、誤りを正し、義に導く訓練をするうえに有益です」（二テモテ</w:t>
      </w:r>
      <w:r w:rsidRPr="008F780A">
        <w:rPr>
          <w:rFonts w:asciiTheme="minorEastAsia" w:hAnsiTheme="minorEastAsia"/>
          <w:sz w:val="20"/>
          <w:szCs w:val="18"/>
        </w:rPr>
        <w:t>3</w:t>
      </w:r>
      <w:r w:rsidRPr="008F780A">
        <w:rPr>
          <w:rFonts w:asciiTheme="minorEastAsia" w:hAnsiTheme="minorEastAsia" w:hint="eastAsia"/>
          <w:sz w:val="20"/>
          <w:szCs w:val="18"/>
        </w:rPr>
        <w:t>・</w:t>
      </w:r>
      <w:r w:rsidRPr="008F780A">
        <w:rPr>
          <w:rFonts w:asciiTheme="minorEastAsia" w:hAnsiTheme="minorEastAsia"/>
          <w:sz w:val="20"/>
          <w:szCs w:val="18"/>
        </w:rPr>
        <w:t>14</w:t>
      </w:r>
      <w:r w:rsidRPr="008F780A">
        <w:rPr>
          <w:rFonts w:asciiTheme="minorEastAsia" w:hAnsiTheme="minorEastAsia" w:hint="eastAsia"/>
          <w:sz w:val="20"/>
          <w:szCs w:val="18"/>
        </w:rPr>
        <w:t>～</w:t>
      </w:r>
      <w:r w:rsidRPr="008F780A">
        <w:rPr>
          <w:rFonts w:asciiTheme="minorEastAsia" w:hAnsiTheme="minorEastAsia"/>
          <w:sz w:val="20"/>
          <w:szCs w:val="18"/>
        </w:rPr>
        <w:t>16</w:t>
      </w:r>
      <w:r w:rsidRPr="008F780A">
        <w:rPr>
          <w:rFonts w:asciiTheme="minorEastAsia" w:hAnsiTheme="minorEastAsia" w:hint="eastAsia"/>
          <w:sz w:val="20"/>
          <w:szCs w:val="18"/>
        </w:rPr>
        <w:t>）。</w:t>
      </w:r>
    </w:p>
    <w:p w:rsidR="00CB1A2B"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神が、どのような生き方を人間に望まれ、どこへ導こうとしておられるのかという視点こそが、聖書の重要なテーマです。それが、イエスによる啓示のうちに集約されており、そのイエスとの出会いを深めていく手引きである聖書が、わたしにとって人生の最高の宝物となっています。</w:t>
      </w:r>
    </w:p>
    <w:p w:rsidR="000903A5" w:rsidRPr="008F780A" w:rsidRDefault="000903A5" w:rsidP="007438FA">
      <w:pPr>
        <w:spacing w:beforeLines="100" w:afterLines="100" w:line="276" w:lineRule="auto"/>
        <w:jc w:val="left"/>
        <w:rPr>
          <w:rFonts w:asciiTheme="minorEastAsia" w:hAnsiTheme="minorEastAsia"/>
          <w:sz w:val="20"/>
          <w:szCs w:val="18"/>
        </w:rPr>
      </w:pPr>
    </w:p>
    <w:p w:rsidR="000C7F04" w:rsidRPr="008F780A" w:rsidRDefault="000C7F04" w:rsidP="007438FA">
      <w:pPr>
        <w:spacing w:beforeLines="100" w:afterLines="100" w:line="276" w:lineRule="auto"/>
        <w:jc w:val="left"/>
        <w:rPr>
          <w:rFonts w:asciiTheme="minorEastAsia" w:hAnsiTheme="minorEastAsia"/>
          <w:sz w:val="20"/>
          <w:szCs w:val="18"/>
        </w:rPr>
      </w:pPr>
    </w:p>
    <w:p w:rsidR="005D7AEE" w:rsidRPr="008F780A" w:rsidRDefault="005D7AEE" w:rsidP="007438FA">
      <w:pPr>
        <w:spacing w:beforeLines="100" w:afterLines="100" w:line="276" w:lineRule="auto"/>
        <w:jc w:val="left"/>
        <w:rPr>
          <w:rFonts w:asciiTheme="majorEastAsia" w:eastAsiaTheme="majorEastAsia" w:hAnsiTheme="majorEastAsia"/>
          <w:sz w:val="28"/>
          <w:szCs w:val="18"/>
        </w:rPr>
      </w:pPr>
      <w:r w:rsidRPr="008F780A">
        <w:rPr>
          <w:rFonts w:asciiTheme="majorEastAsia" w:eastAsiaTheme="majorEastAsia" w:hAnsiTheme="majorEastAsia" w:hint="eastAsia"/>
          <w:sz w:val="28"/>
          <w:szCs w:val="18"/>
        </w:rPr>
        <w:t>今年のテーマ：創造神学と現在の科学</w:t>
      </w:r>
    </w:p>
    <w:p w:rsidR="005D7AEE" w:rsidRPr="008F780A" w:rsidRDefault="005D7AEE" w:rsidP="007438FA">
      <w:pPr>
        <w:spacing w:beforeLines="100" w:afterLines="100" w:line="276" w:lineRule="auto"/>
        <w:jc w:val="right"/>
        <w:rPr>
          <w:rFonts w:asciiTheme="minorEastAsia" w:hAnsiTheme="minorEastAsia"/>
          <w:sz w:val="20"/>
          <w:szCs w:val="18"/>
        </w:rPr>
      </w:pPr>
      <w:r w:rsidRPr="008F780A">
        <w:rPr>
          <w:rFonts w:asciiTheme="minorEastAsia" w:hAnsiTheme="minorEastAsia" w:hint="eastAsia"/>
          <w:sz w:val="20"/>
          <w:szCs w:val="18"/>
        </w:rPr>
        <w:t>サレジオ修道会司祭　山野内　倫昭</w:t>
      </w:r>
    </w:p>
    <w:p w:rsidR="005D7AEE" w:rsidRPr="008F780A" w:rsidRDefault="005D7AEE" w:rsidP="007438FA">
      <w:pPr>
        <w:spacing w:beforeLines="100" w:afterLines="100" w:line="276" w:lineRule="auto"/>
        <w:jc w:val="left"/>
        <w:rPr>
          <w:rFonts w:asciiTheme="majorEastAsia" w:eastAsiaTheme="majorEastAsia" w:hAnsiTheme="majorEastAsia"/>
          <w:sz w:val="20"/>
          <w:szCs w:val="18"/>
        </w:rPr>
      </w:pPr>
      <w:r w:rsidRPr="008F780A">
        <w:rPr>
          <w:rFonts w:asciiTheme="majorEastAsia" w:eastAsiaTheme="majorEastAsia" w:hAnsiTheme="majorEastAsia" w:hint="eastAsia"/>
          <w:sz w:val="20"/>
          <w:szCs w:val="18"/>
        </w:rPr>
        <w:t>創造主への賛美（詩104）</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教皇フランシスコは、私たち人類が暮らしているこの地球を「自分たちの家」と見なし、皆でこれを見守るようにと、回勅『ラウダート・シ』（</w:t>
      </w:r>
      <w:r w:rsidRPr="008F780A">
        <w:rPr>
          <w:rFonts w:asciiTheme="minorEastAsia" w:hAnsiTheme="minorEastAsia"/>
          <w:sz w:val="20"/>
          <w:szCs w:val="18"/>
        </w:rPr>
        <w:t>2015.5.24</w:t>
      </w:r>
      <w:r w:rsidRPr="008F780A">
        <w:rPr>
          <w:rFonts w:asciiTheme="minorEastAsia" w:hAnsiTheme="minorEastAsia" w:hint="eastAsia"/>
          <w:sz w:val="20"/>
          <w:szCs w:val="18"/>
        </w:rPr>
        <w:t>）を始め、さまざまな機会に呼び掛けておられます。そのお心を受けて、詩編</w:t>
      </w:r>
      <w:r w:rsidRPr="008F780A">
        <w:rPr>
          <w:rFonts w:asciiTheme="minorEastAsia" w:hAnsiTheme="minorEastAsia"/>
          <w:sz w:val="20"/>
          <w:szCs w:val="18"/>
        </w:rPr>
        <w:t>104</w:t>
      </w:r>
      <w:r w:rsidRPr="008F780A">
        <w:rPr>
          <w:rFonts w:asciiTheme="minorEastAsia" w:hAnsiTheme="minorEastAsia" w:hint="eastAsia"/>
          <w:sz w:val="20"/>
          <w:szCs w:val="18"/>
        </w:rPr>
        <w:t>を祈りたいと思います。詩編のリズムに乗って「創造主」である神を賛美する美しい言葉の流れを心と耳とに納め、それが、特に山や海、夜の空を眺めるときに、自然に口にのぼってくるようになるといいですね。</w:t>
      </w:r>
    </w:p>
    <w:p w:rsidR="005D7AEE" w:rsidRPr="008F780A" w:rsidRDefault="005D7AEE" w:rsidP="007438FA">
      <w:pPr>
        <w:spacing w:beforeLines="100" w:afterLines="100" w:line="276" w:lineRule="auto"/>
        <w:jc w:val="left"/>
        <w:rPr>
          <w:rFonts w:asciiTheme="majorEastAsia" w:eastAsiaTheme="majorEastAsia" w:hAnsiTheme="majorEastAsia"/>
          <w:sz w:val="20"/>
          <w:szCs w:val="18"/>
        </w:rPr>
      </w:pPr>
      <w:r w:rsidRPr="008F780A">
        <w:rPr>
          <w:rFonts w:asciiTheme="majorEastAsia" w:eastAsiaTheme="majorEastAsia" w:hAnsiTheme="majorEastAsia" w:hint="eastAsia"/>
          <w:sz w:val="20"/>
          <w:szCs w:val="18"/>
        </w:rPr>
        <w:t>1． 人類が家族として暮らす家</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こんなに長く人類がここに住んでいるというのに、私たちはこの地球の歴史に少し無頓着です。例えば、地球は、いつ、どのようにして今の形になったのか。周りの色々な山はいつからあるのか。そこの植物や動物の種類は。そして特に、私たちがここにいるのは何故で、宇宙とはどんな関係があるのかなど…それらを、どれほど意識していますか。</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今の地球は人間から、「温暖化」という名の、大きな迷惑をこうむっています。そこに天から魔法の救いの手が伸びて来る、という想像は、甘いです。世界のリーダーたちが責任を持ち、各地域も運動を起こし、一人ひとりが地球をわが家の庭のように大切に面倒を見る意識を持たなければ、もう地球は救われません。</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私たちはここに住み、ここから宇宙を眺め、泣いたり愛しあったり、期待したり、夢を見たりするのです。ここ以外のどこにも、引っ越して行ける別の惑星はありません。私たちがここですべての被造物と共存しあって発展するよう、神は呼び掛けておられます。そのために「物理的・科学的環境と霊的条件」を築き守らなければ、人類が住む場所は滅びてしまう（レオナルド・ボフ、「地球：救いは天から下らない」</w:t>
      </w:r>
      <w:r w:rsidRPr="008F780A">
        <w:rPr>
          <w:rFonts w:asciiTheme="minorEastAsia" w:hAnsiTheme="minorEastAsia"/>
          <w:sz w:val="20"/>
          <w:szCs w:val="18"/>
        </w:rPr>
        <w:t>2008</w:t>
      </w:r>
      <w:r w:rsidRPr="008F780A">
        <w:rPr>
          <w:rFonts w:asciiTheme="minorEastAsia" w:hAnsiTheme="minorEastAsia" w:hint="eastAsia"/>
          <w:sz w:val="20"/>
          <w:szCs w:val="18"/>
        </w:rPr>
        <w:t>）のです。</w:t>
      </w:r>
    </w:p>
    <w:p w:rsidR="005D7AEE" w:rsidRPr="00B55247" w:rsidRDefault="005D7AEE" w:rsidP="007438FA">
      <w:pPr>
        <w:spacing w:beforeLines="100" w:afterLines="100" w:line="276" w:lineRule="auto"/>
        <w:jc w:val="left"/>
        <w:rPr>
          <w:rFonts w:asciiTheme="majorEastAsia" w:eastAsiaTheme="majorEastAsia" w:hAnsiTheme="majorEastAsia"/>
          <w:sz w:val="20"/>
          <w:szCs w:val="18"/>
        </w:rPr>
      </w:pPr>
      <w:r w:rsidRPr="00B55247">
        <w:rPr>
          <w:rFonts w:asciiTheme="majorEastAsia" w:eastAsiaTheme="majorEastAsia" w:hAnsiTheme="majorEastAsia" w:hint="eastAsia"/>
          <w:sz w:val="20"/>
          <w:szCs w:val="18"/>
        </w:rPr>
        <w:t>2．私たちの家：地球の誕生と成長</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天才アインシュタインが初めて相対性理論を思いついたのは</w:t>
      </w:r>
      <w:r w:rsidRPr="008F780A">
        <w:rPr>
          <w:rFonts w:asciiTheme="minorEastAsia" w:hAnsiTheme="minorEastAsia"/>
          <w:sz w:val="20"/>
          <w:szCs w:val="18"/>
        </w:rPr>
        <w:t>1905</w:t>
      </w:r>
      <w:r w:rsidRPr="008F780A">
        <w:rPr>
          <w:rFonts w:asciiTheme="minorEastAsia" w:hAnsiTheme="minorEastAsia" w:hint="eastAsia"/>
          <w:sz w:val="20"/>
          <w:szCs w:val="18"/>
        </w:rPr>
        <w:t>年でしたが、そのとき彼はまだ、宇宙とは永遠不変の存在と確信していました。しかし</w:t>
      </w:r>
      <w:r w:rsidRPr="008F780A">
        <w:rPr>
          <w:rFonts w:asciiTheme="minorEastAsia" w:hAnsiTheme="minorEastAsia"/>
          <w:sz w:val="20"/>
          <w:szCs w:val="18"/>
        </w:rPr>
        <w:t>1929</w:t>
      </w:r>
      <w:r w:rsidRPr="008F780A">
        <w:rPr>
          <w:rFonts w:asciiTheme="minorEastAsia" w:hAnsiTheme="minorEastAsia" w:hint="eastAsia"/>
          <w:sz w:val="20"/>
          <w:szCs w:val="18"/>
        </w:rPr>
        <w:t>年に、天文学者ハッブルが、宇宙は膨張し続けていることを立証したのです。今日では、宇宙には</w:t>
      </w:r>
      <w:r w:rsidRPr="008F780A">
        <w:rPr>
          <w:rFonts w:asciiTheme="minorEastAsia" w:hAnsiTheme="minorEastAsia"/>
          <w:sz w:val="20"/>
          <w:szCs w:val="18"/>
        </w:rPr>
        <w:t>1</w:t>
      </w:r>
      <w:r w:rsidRPr="008F780A">
        <w:rPr>
          <w:rFonts w:asciiTheme="minorEastAsia" w:hAnsiTheme="minorEastAsia" w:hint="eastAsia"/>
          <w:sz w:val="20"/>
          <w:szCs w:val="18"/>
        </w:rPr>
        <w:t>～</w:t>
      </w:r>
      <w:r w:rsidRPr="008F780A">
        <w:rPr>
          <w:rFonts w:asciiTheme="minorEastAsia" w:hAnsiTheme="minorEastAsia"/>
          <w:sz w:val="20"/>
          <w:szCs w:val="18"/>
        </w:rPr>
        <w:t>2</w:t>
      </w:r>
      <w:r w:rsidRPr="008F780A">
        <w:rPr>
          <w:rFonts w:asciiTheme="minorEastAsia" w:hAnsiTheme="minorEastAsia" w:hint="eastAsia"/>
          <w:sz w:val="20"/>
          <w:szCs w:val="18"/>
        </w:rPr>
        <w:t>兆の星雲が高速度で広がっていると言われています。宇宙の源であるビッグバンが起きたのは今から</w:t>
      </w:r>
      <w:r w:rsidRPr="008F780A">
        <w:rPr>
          <w:rFonts w:asciiTheme="minorEastAsia" w:hAnsiTheme="minorEastAsia"/>
          <w:sz w:val="20"/>
          <w:szCs w:val="18"/>
        </w:rPr>
        <w:t>137</w:t>
      </w:r>
      <w:r w:rsidRPr="008F780A">
        <w:rPr>
          <w:rFonts w:asciiTheme="minorEastAsia" w:hAnsiTheme="minorEastAsia" w:hint="eastAsia"/>
          <w:sz w:val="20"/>
          <w:szCs w:val="18"/>
        </w:rPr>
        <w:t>億年前で、地球は</w:t>
      </w:r>
      <w:r w:rsidRPr="008F780A">
        <w:rPr>
          <w:rFonts w:asciiTheme="minorEastAsia" w:hAnsiTheme="minorEastAsia"/>
          <w:sz w:val="20"/>
          <w:szCs w:val="18"/>
        </w:rPr>
        <w:t>45</w:t>
      </w:r>
      <w:r w:rsidRPr="008F780A">
        <w:rPr>
          <w:rFonts w:asciiTheme="minorEastAsia" w:hAnsiTheme="minorEastAsia" w:hint="eastAsia"/>
          <w:sz w:val="20"/>
          <w:szCs w:val="18"/>
        </w:rPr>
        <w:t>億年前に生まれたと計算されています。そして、数億年かかって地球の動きにより陸と海の形が整っては全滅し、それが数回くり返されたと言われます。地球には今まで</w:t>
      </w:r>
      <w:r w:rsidRPr="008F780A">
        <w:rPr>
          <w:rFonts w:asciiTheme="minorEastAsia" w:hAnsiTheme="minorEastAsia"/>
          <w:sz w:val="20"/>
          <w:szCs w:val="18"/>
        </w:rPr>
        <w:t>3</w:t>
      </w:r>
      <w:r w:rsidRPr="008F780A">
        <w:rPr>
          <w:rFonts w:asciiTheme="minorEastAsia" w:hAnsiTheme="minorEastAsia" w:hint="eastAsia"/>
          <w:sz w:val="20"/>
          <w:szCs w:val="18"/>
        </w:rPr>
        <w:t>千万種類の生物が現れ、なくなり、また新しく生まれることを繰り返したと、地質学者たちが教えています。そして、人間（ホモ・サピエンス）は、石器時代の少し前、つまり</w:t>
      </w:r>
      <w:r w:rsidRPr="008F780A">
        <w:rPr>
          <w:rFonts w:asciiTheme="minorEastAsia" w:hAnsiTheme="minorEastAsia"/>
          <w:sz w:val="20"/>
          <w:szCs w:val="18"/>
        </w:rPr>
        <w:t>10</w:t>
      </w:r>
      <w:r w:rsidRPr="008F780A">
        <w:rPr>
          <w:rFonts w:asciiTheme="minorEastAsia" w:hAnsiTheme="minorEastAsia" w:hint="eastAsia"/>
          <w:sz w:val="20"/>
          <w:szCs w:val="18"/>
        </w:rPr>
        <w:t>万年前に姿を現しました。その後、今から</w:t>
      </w:r>
      <w:r w:rsidRPr="008F780A">
        <w:rPr>
          <w:rFonts w:asciiTheme="minorEastAsia" w:hAnsiTheme="minorEastAsia"/>
          <w:sz w:val="20"/>
          <w:szCs w:val="18"/>
        </w:rPr>
        <w:t>1</w:t>
      </w:r>
      <w:r w:rsidRPr="008F780A">
        <w:rPr>
          <w:rFonts w:asciiTheme="minorEastAsia" w:hAnsiTheme="minorEastAsia" w:hint="eastAsia"/>
          <w:sz w:val="20"/>
          <w:szCs w:val="18"/>
        </w:rPr>
        <w:t>万年前に農業が始まって人口が増加し、紀元前</w:t>
      </w:r>
      <w:r w:rsidRPr="008F780A">
        <w:rPr>
          <w:rFonts w:asciiTheme="minorEastAsia" w:hAnsiTheme="minorEastAsia"/>
          <w:sz w:val="20"/>
          <w:szCs w:val="18"/>
        </w:rPr>
        <w:t>1500</w:t>
      </w:r>
      <w:r w:rsidRPr="008F780A">
        <w:rPr>
          <w:rFonts w:asciiTheme="minorEastAsia" w:hAnsiTheme="minorEastAsia" w:hint="eastAsia"/>
          <w:sz w:val="20"/>
          <w:szCs w:val="18"/>
        </w:rPr>
        <w:t>年には、人類の人口がもう</w:t>
      </w:r>
      <w:r w:rsidRPr="008F780A">
        <w:rPr>
          <w:rFonts w:asciiTheme="minorEastAsia" w:hAnsiTheme="minorEastAsia"/>
          <w:sz w:val="20"/>
          <w:szCs w:val="18"/>
        </w:rPr>
        <w:t>5</w:t>
      </w:r>
      <w:r w:rsidRPr="008F780A">
        <w:rPr>
          <w:rFonts w:asciiTheme="minorEastAsia" w:hAnsiTheme="minorEastAsia" w:hint="eastAsia"/>
          <w:sz w:val="20"/>
          <w:szCs w:val="18"/>
        </w:rPr>
        <w:t>億人を超えていました。</w:t>
      </w:r>
      <w:r w:rsidRPr="008F780A">
        <w:rPr>
          <w:rFonts w:asciiTheme="minorEastAsia" w:hAnsiTheme="minorEastAsia"/>
          <w:sz w:val="20"/>
          <w:szCs w:val="18"/>
        </w:rPr>
        <w:t xml:space="preserve"> </w:t>
      </w:r>
      <w:r w:rsidRPr="008F780A">
        <w:rPr>
          <w:rFonts w:asciiTheme="minorEastAsia" w:hAnsiTheme="minorEastAsia" w:hint="eastAsia"/>
          <w:sz w:val="20"/>
          <w:szCs w:val="18"/>
        </w:rPr>
        <w:t>聖書に登場するアブラハムは、紀元前</w:t>
      </w:r>
      <w:r w:rsidRPr="008F780A">
        <w:rPr>
          <w:rFonts w:asciiTheme="minorEastAsia" w:hAnsiTheme="minorEastAsia"/>
          <w:sz w:val="20"/>
          <w:szCs w:val="18"/>
        </w:rPr>
        <w:t>1850</w:t>
      </w:r>
      <w:r w:rsidRPr="008F780A">
        <w:rPr>
          <w:rFonts w:asciiTheme="minorEastAsia" w:hAnsiTheme="minorEastAsia" w:hint="eastAsia"/>
          <w:sz w:val="20"/>
          <w:szCs w:val="18"/>
        </w:rPr>
        <w:t>年ごろにカナンに到着。…私たちに伝わる旧約聖書の歴史背景の始まりです（ヴァチカン天文台、「宇宙を探検する、神学への科学の挑戦」</w:t>
      </w:r>
      <w:r w:rsidRPr="008F780A">
        <w:rPr>
          <w:rFonts w:asciiTheme="minorEastAsia" w:hAnsiTheme="minorEastAsia"/>
          <w:sz w:val="20"/>
          <w:szCs w:val="18"/>
        </w:rPr>
        <w:t>2016</w:t>
      </w:r>
      <w:r w:rsidRPr="008F780A">
        <w:rPr>
          <w:rFonts w:asciiTheme="minorEastAsia" w:hAnsiTheme="minorEastAsia" w:hint="eastAsia"/>
          <w:sz w:val="20"/>
          <w:szCs w:val="18"/>
        </w:rPr>
        <w:t>）。</w:t>
      </w:r>
    </w:p>
    <w:p w:rsidR="005D7AEE" w:rsidRPr="00B55247" w:rsidRDefault="005D7AEE" w:rsidP="007438FA">
      <w:pPr>
        <w:spacing w:beforeLines="100" w:afterLines="100" w:line="276" w:lineRule="auto"/>
        <w:jc w:val="left"/>
        <w:rPr>
          <w:rFonts w:asciiTheme="majorEastAsia" w:eastAsiaTheme="majorEastAsia" w:hAnsiTheme="majorEastAsia"/>
          <w:sz w:val="20"/>
          <w:szCs w:val="18"/>
        </w:rPr>
      </w:pPr>
      <w:r w:rsidRPr="00B55247">
        <w:rPr>
          <w:rFonts w:asciiTheme="majorEastAsia" w:eastAsiaTheme="majorEastAsia" w:hAnsiTheme="majorEastAsia" w:hint="eastAsia"/>
          <w:sz w:val="20"/>
          <w:szCs w:val="18"/>
        </w:rPr>
        <w:t>3． 創造主への賛美</w:t>
      </w:r>
    </w:p>
    <w:p w:rsidR="00C8662D"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この広大な歴史を振り返ったとき、聖書の民である私たちも、天地万物と自分たちが神の言葉によって創造されたのだと気付いて、これを信じます。そして、創造主である神へ</w:t>
      </w:r>
      <w:r w:rsidR="004F69DC">
        <w:rPr>
          <w:rFonts w:asciiTheme="minorEastAsia" w:hAnsiTheme="minorEastAsia" w:hint="eastAsia"/>
          <w:sz w:val="20"/>
          <w:szCs w:val="18"/>
        </w:rPr>
        <w:t>の</w:t>
      </w:r>
      <w:r w:rsidRPr="008F780A">
        <w:rPr>
          <w:rFonts w:asciiTheme="minorEastAsia" w:hAnsiTheme="minorEastAsia" w:hint="eastAsia"/>
          <w:sz w:val="20"/>
          <w:szCs w:val="18"/>
        </w:rPr>
        <w:t>賛美に生きようとしています。宇宙の広大さと、地球の美しさを前にして、本当に小さな私たちですが、詩編</w:t>
      </w:r>
      <w:r w:rsidRPr="008F780A">
        <w:rPr>
          <w:rFonts w:asciiTheme="minorEastAsia" w:hAnsiTheme="minorEastAsia"/>
          <w:sz w:val="20"/>
          <w:szCs w:val="18"/>
        </w:rPr>
        <w:t>104</w:t>
      </w:r>
      <w:r w:rsidRPr="008F780A">
        <w:rPr>
          <w:rFonts w:asciiTheme="minorEastAsia" w:hAnsiTheme="minorEastAsia" w:hint="eastAsia"/>
          <w:sz w:val="20"/>
          <w:szCs w:val="18"/>
        </w:rPr>
        <w:t>を唱え、歌おうではありませんか。</w:t>
      </w:r>
    </w:p>
    <w:p w:rsidR="005D7AEE" w:rsidRPr="008F780A" w:rsidRDefault="005D7AEE" w:rsidP="007438FA">
      <w:pPr>
        <w:spacing w:beforeLines="100" w:afterLines="100" w:line="276" w:lineRule="auto"/>
        <w:jc w:val="left"/>
        <w:rPr>
          <w:rFonts w:asciiTheme="minorEastAsia" w:hAnsiTheme="minorEastAsia"/>
          <w:sz w:val="20"/>
          <w:szCs w:val="18"/>
        </w:rPr>
      </w:pPr>
    </w:p>
    <w:p w:rsidR="005D7AEE" w:rsidRPr="00B55247" w:rsidRDefault="005D7AEE" w:rsidP="007438FA">
      <w:pPr>
        <w:spacing w:beforeLines="100" w:afterLines="100" w:line="276" w:lineRule="auto"/>
        <w:jc w:val="left"/>
        <w:rPr>
          <w:rFonts w:asciiTheme="majorEastAsia" w:eastAsiaTheme="majorEastAsia" w:hAnsiTheme="majorEastAsia"/>
          <w:sz w:val="28"/>
          <w:szCs w:val="18"/>
        </w:rPr>
      </w:pPr>
      <w:r w:rsidRPr="00B55247">
        <w:rPr>
          <w:rFonts w:asciiTheme="majorEastAsia" w:eastAsiaTheme="majorEastAsia" w:hAnsiTheme="majorEastAsia" w:hint="eastAsia"/>
          <w:sz w:val="28"/>
          <w:szCs w:val="18"/>
        </w:rPr>
        <w:t>みことばを深める</w:t>
      </w:r>
    </w:p>
    <w:p w:rsidR="005D7AEE" w:rsidRPr="00B55247" w:rsidRDefault="005D7AEE" w:rsidP="007438FA">
      <w:pPr>
        <w:spacing w:beforeLines="100" w:afterLines="100" w:line="276" w:lineRule="auto"/>
        <w:jc w:val="left"/>
        <w:rPr>
          <w:rFonts w:asciiTheme="majorEastAsia" w:eastAsiaTheme="majorEastAsia" w:hAnsiTheme="majorEastAsia"/>
          <w:sz w:val="28"/>
          <w:szCs w:val="18"/>
        </w:rPr>
      </w:pPr>
      <w:r w:rsidRPr="00B55247">
        <w:rPr>
          <w:rFonts w:asciiTheme="majorEastAsia" w:eastAsiaTheme="majorEastAsia" w:hAnsiTheme="majorEastAsia" w:hint="eastAsia"/>
          <w:sz w:val="28"/>
          <w:szCs w:val="18"/>
        </w:rPr>
        <w:t>神の栄光を賛美する（エフェソ1･12）</w:t>
      </w:r>
    </w:p>
    <w:p w:rsidR="005D7AEE" w:rsidRPr="008F780A" w:rsidRDefault="005D7AEE" w:rsidP="007438FA">
      <w:pPr>
        <w:spacing w:beforeLines="100" w:afterLines="100" w:line="276" w:lineRule="auto"/>
        <w:jc w:val="right"/>
        <w:rPr>
          <w:rFonts w:asciiTheme="minorEastAsia" w:hAnsiTheme="minorEastAsia"/>
          <w:sz w:val="20"/>
          <w:szCs w:val="18"/>
        </w:rPr>
      </w:pPr>
      <w:r w:rsidRPr="008F780A">
        <w:rPr>
          <w:rFonts w:asciiTheme="minorEastAsia" w:hAnsiTheme="minorEastAsia" w:hint="eastAsia"/>
          <w:sz w:val="20"/>
          <w:szCs w:val="18"/>
        </w:rPr>
        <w:t>カルメル修道会司祭　九里　彰</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創造主というと、被造物という言葉が思い浮かび、哲学的神学的概念と捉えられがちである。だが、聖書の神は、自然の中に神的現存を感じ取り、八百万</w:t>
      </w:r>
      <w:r w:rsidR="00C8662D">
        <w:rPr>
          <w:rFonts w:asciiTheme="minorEastAsia" w:hAnsiTheme="minorEastAsia" w:hint="eastAsia"/>
          <w:sz w:val="20"/>
          <w:szCs w:val="18"/>
        </w:rPr>
        <w:t>（やおよろず）</w:t>
      </w:r>
      <w:r w:rsidRPr="008F780A">
        <w:rPr>
          <w:rFonts w:asciiTheme="minorEastAsia" w:hAnsiTheme="minorEastAsia" w:hint="eastAsia"/>
          <w:sz w:val="20"/>
          <w:szCs w:val="18"/>
        </w:rPr>
        <w:t>の神を崇</w:t>
      </w:r>
      <w:r w:rsidR="00C8662D">
        <w:rPr>
          <w:rFonts w:asciiTheme="minorEastAsia" w:hAnsiTheme="minorEastAsia" w:hint="eastAsia"/>
          <w:sz w:val="20"/>
          <w:szCs w:val="18"/>
        </w:rPr>
        <w:t>（あが）</w:t>
      </w:r>
      <w:r w:rsidRPr="008F780A">
        <w:rPr>
          <w:rFonts w:asciiTheme="minorEastAsia" w:hAnsiTheme="minorEastAsia" w:hint="eastAsia"/>
          <w:sz w:val="20"/>
          <w:szCs w:val="18"/>
        </w:rPr>
        <w:t>めてきた日本人に縁遠いものではない。</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天は神の栄光を物語り、大空は御手の業を示す。…話すことも、語ることもなく、声は聞こえなくても、その響きは全地に、その言葉は世界の果てに向かう。（詩</w:t>
      </w:r>
      <w:r w:rsidRPr="008F780A">
        <w:rPr>
          <w:rFonts w:asciiTheme="minorEastAsia" w:hAnsiTheme="minorEastAsia"/>
          <w:sz w:val="20"/>
          <w:szCs w:val="18"/>
        </w:rPr>
        <w:t>19</w:t>
      </w:r>
      <w:r w:rsidRPr="008F780A">
        <w:rPr>
          <w:rFonts w:asciiTheme="minorEastAsia" w:hAnsiTheme="minorEastAsia" w:hint="eastAsia"/>
          <w:sz w:val="20"/>
          <w:szCs w:val="18"/>
        </w:rPr>
        <w:t>）</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フランシスコ教皇は、回勅『ラウダート・シ』で、自然は神を啓示する一つの本であるとしているが、道元禅師も、『正法眼蔵</w:t>
      </w:r>
      <w:r w:rsidR="00C8662D">
        <w:rPr>
          <w:rFonts w:asciiTheme="minorEastAsia" w:hAnsiTheme="minorEastAsia" w:hint="eastAsia"/>
          <w:sz w:val="20"/>
          <w:szCs w:val="18"/>
        </w:rPr>
        <w:t>（しょうぼうげんぞう）</w:t>
      </w:r>
      <w:r w:rsidRPr="008F780A">
        <w:rPr>
          <w:rFonts w:asciiTheme="minorEastAsia" w:hAnsiTheme="minorEastAsia" w:hint="eastAsia"/>
          <w:sz w:val="20"/>
          <w:szCs w:val="18"/>
        </w:rPr>
        <w:t>』の中で次の偈</w:t>
      </w:r>
      <w:r w:rsidR="00C8662D">
        <w:rPr>
          <w:rFonts w:asciiTheme="minorEastAsia" w:hAnsiTheme="minorEastAsia" w:hint="eastAsia"/>
          <w:sz w:val="20"/>
          <w:szCs w:val="18"/>
        </w:rPr>
        <w:t>（げ）</w:t>
      </w:r>
      <w:r w:rsidRPr="008F780A">
        <w:rPr>
          <w:rFonts w:asciiTheme="minorEastAsia" w:hAnsiTheme="minorEastAsia" w:hint="eastAsia"/>
          <w:sz w:val="20"/>
          <w:szCs w:val="18"/>
        </w:rPr>
        <w:t>（悟りの境地を詩で表したもの）をあげている。</w:t>
      </w:r>
    </w:p>
    <w:p w:rsidR="008A2AFA"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溪声</w:t>
      </w:r>
      <w:r w:rsidR="00C8662D">
        <w:rPr>
          <w:rFonts w:asciiTheme="minorEastAsia" w:hAnsiTheme="minorEastAsia" w:hint="eastAsia"/>
          <w:sz w:val="20"/>
          <w:szCs w:val="18"/>
        </w:rPr>
        <w:t>（けいせい）</w:t>
      </w:r>
      <w:r w:rsidRPr="008F780A">
        <w:rPr>
          <w:rFonts w:asciiTheme="minorEastAsia" w:hAnsiTheme="minorEastAsia" w:hint="eastAsia"/>
          <w:sz w:val="20"/>
          <w:szCs w:val="18"/>
        </w:rPr>
        <w:t>すなわちこれ広長舌</w:t>
      </w:r>
      <w:r w:rsidR="00C8662D">
        <w:rPr>
          <w:rFonts w:asciiTheme="minorEastAsia" w:hAnsiTheme="minorEastAsia" w:hint="eastAsia"/>
          <w:sz w:val="20"/>
          <w:szCs w:val="18"/>
        </w:rPr>
        <w:t>（</w:t>
      </w:r>
      <w:r w:rsidR="00C8662D" w:rsidRPr="00C8662D">
        <w:rPr>
          <w:rFonts w:asciiTheme="minorEastAsia" w:hAnsiTheme="minorEastAsia" w:hint="eastAsia"/>
          <w:color w:val="000000"/>
          <w:sz w:val="20"/>
        </w:rPr>
        <w:t>こうちょうぜつ</w:t>
      </w:r>
      <w:r w:rsidR="00C8662D">
        <w:rPr>
          <w:rFonts w:asciiTheme="minorEastAsia" w:hAnsiTheme="minorEastAsia" w:hint="eastAsia"/>
          <w:sz w:val="20"/>
          <w:szCs w:val="18"/>
        </w:rPr>
        <w:t>）</w:t>
      </w:r>
      <w:r w:rsidRPr="008F780A">
        <w:rPr>
          <w:rFonts w:asciiTheme="minorEastAsia" w:hAnsiTheme="minorEastAsia" w:hint="eastAsia"/>
          <w:sz w:val="20"/>
          <w:szCs w:val="18"/>
        </w:rPr>
        <w:t>、山色清浄身</w:t>
      </w:r>
      <w:r w:rsidR="00C8662D">
        <w:rPr>
          <w:rFonts w:asciiTheme="minorEastAsia" w:hAnsiTheme="minorEastAsia" w:hint="eastAsia"/>
          <w:sz w:val="20"/>
          <w:szCs w:val="18"/>
        </w:rPr>
        <w:t>（</w:t>
      </w:r>
      <w:r w:rsidR="00C8662D" w:rsidRPr="00C8662D">
        <w:rPr>
          <w:rFonts w:asciiTheme="minorEastAsia" w:hAnsiTheme="minorEastAsia" w:hint="eastAsia"/>
          <w:color w:val="000000"/>
          <w:sz w:val="20"/>
        </w:rPr>
        <w:t>さんしきしょうじょうしん</w:t>
      </w:r>
      <w:r w:rsidR="00C8662D">
        <w:rPr>
          <w:rFonts w:asciiTheme="minorEastAsia" w:hAnsiTheme="minorEastAsia" w:hint="eastAsia"/>
          <w:sz w:val="20"/>
          <w:szCs w:val="18"/>
        </w:rPr>
        <w:t>）</w:t>
      </w:r>
      <w:r w:rsidRPr="008F780A">
        <w:rPr>
          <w:rFonts w:asciiTheme="minorEastAsia" w:hAnsiTheme="minorEastAsia" w:hint="eastAsia"/>
          <w:sz w:val="20"/>
          <w:szCs w:val="18"/>
        </w:rPr>
        <w:t>に非</w:t>
      </w:r>
      <w:r w:rsidR="00C8662D">
        <w:rPr>
          <w:rFonts w:asciiTheme="minorEastAsia" w:hAnsiTheme="minorEastAsia" w:hint="eastAsia"/>
          <w:sz w:val="20"/>
          <w:szCs w:val="18"/>
        </w:rPr>
        <w:t>（あら）</w:t>
      </w:r>
      <w:r w:rsidRPr="008F780A">
        <w:rPr>
          <w:rFonts w:asciiTheme="minorEastAsia" w:hAnsiTheme="minorEastAsia" w:hint="eastAsia"/>
          <w:sz w:val="20"/>
          <w:szCs w:val="18"/>
        </w:rPr>
        <w:t>ざることなし。</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夜来</w:t>
      </w:r>
      <w:r w:rsidRPr="00C8662D">
        <w:rPr>
          <w:rFonts w:asciiTheme="minorEastAsia" w:hAnsiTheme="minorEastAsia" w:hint="eastAsia"/>
          <w:sz w:val="20"/>
          <w:szCs w:val="18"/>
        </w:rPr>
        <w:t>八万</w:t>
      </w:r>
      <w:r w:rsidR="00C8662D" w:rsidRPr="00C8662D">
        <w:rPr>
          <w:rFonts w:asciiTheme="minorEastAsia" w:hAnsiTheme="minorEastAsia" w:hint="eastAsia"/>
          <w:sz w:val="20"/>
          <w:szCs w:val="18"/>
        </w:rPr>
        <w:t>（</w:t>
      </w:r>
      <w:r w:rsidR="00C8662D" w:rsidRPr="00C8662D">
        <w:rPr>
          <w:rFonts w:asciiTheme="minorEastAsia" w:hAnsiTheme="minorEastAsia" w:hint="eastAsia"/>
          <w:color w:val="000000"/>
          <w:sz w:val="20"/>
        </w:rPr>
        <w:t>やらいはちまん</w:t>
      </w:r>
      <w:r w:rsidR="00C8662D" w:rsidRPr="00C8662D">
        <w:rPr>
          <w:rFonts w:asciiTheme="minorEastAsia" w:hAnsiTheme="minorEastAsia" w:hint="eastAsia"/>
          <w:sz w:val="20"/>
          <w:szCs w:val="18"/>
        </w:rPr>
        <w:t>）</w:t>
      </w:r>
      <w:r w:rsidRPr="00C8662D">
        <w:rPr>
          <w:rFonts w:asciiTheme="minorEastAsia" w:hAnsiTheme="minorEastAsia" w:hint="eastAsia"/>
          <w:sz w:val="20"/>
          <w:szCs w:val="18"/>
        </w:rPr>
        <w:t>四千</w:t>
      </w:r>
      <w:r w:rsidR="00C8662D" w:rsidRPr="00C8662D">
        <w:rPr>
          <w:rFonts w:asciiTheme="minorEastAsia" w:hAnsiTheme="minorEastAsia" w:hint="eastAsia"/>
          <w:sz w:val="20"/>
          <w:szCs w:val="18"/>
        </w:rPr>
        <w:t>（</w:t>
      </w:r>
      <w:r w:rsidR="00C8662D" w:rsidRPr="00C8662D">
        <w:rPr>
          <w:rFonts w:asciiTheme="minorEastAsia" w:hAnsiTheme="minorEastAsia" w:hint="eastAsia"/>
          <w:color w:val="000000"/>
          <w:sz w:val="20"/>
        </w:rPr>
        <w:t>しせん</w:t>
      </w:r>
      <w:r w:rsidR="00C8662D" w:rsidRPr="00C8662D">
        <w:rPr>
          <w:rFonts w:asciiTheme="minorEastAsia" w:hAnsiTheme="minorEastAsia" w:hint="eastAsia"/>
          <w:sz w:val="20"/>
          <w:szCs w:val="18"/>
        </w:rPr>
        <w:t>）</w:t>
      </w:r>
      <w:r w:rsidRPr="00C8662D">
        <w:rPr>
          <w:rFonts w:asciiTheme="minorEastAsia" w:hAnsiTheme="minorEastAsia" w:hint="eastAsia"/>
          <w:sz w:val="20"/>
          <w:szCs w:val="18"/>
        </w:rPr>
        <w:t>偈</w:t>
      </w:r>
      <w:r w:rsidR="00C8662D" w:rsidRPr="00C8662D">
        <w:rPr>
          <w:rFonts w:asciiTheme="minorEastAsia" w:hAnsiTheme="minorEastAsia" w:hint="eastAsia"/>
          <w:sz w:val="20"/>
          <w:szCs w:val="18"/>
        </w:rPr>
        <w:t>（</w:t>
      </w:r>
      <w:r w:rsidR="00C8662D" w:rsidRPr="00C8662D">
        <w:rPr>
          <w:rFonts w:asciiTheme="minorEastAsia" w:hAnsiTheme="minorEastAsia" w:hint="eastAsia"/>
          <w:color w:val="000000"/>
          <w:sz w:val="20"/>
        </w:rPr>
        <w:t>げ</w:t>
      </w:r>
      <w:r w:rsidR="00C8662D" w:rsidRPr="00C8662D">
        <w:rPr>
          <w:rFonts w:asciiTheme="minorEastAsia" w:hAnsiTheme="minorEastAsia" w:hint="eastAsia"/>
          <w:sz w:val="20"/>
          <w:szCs w:val="18"/>
        </w:rPr>
        <w:t>）</w:t>
      </w:r>
      <w:r w:rsidRPr="00C8662D">
        <w:rPr>
          <w:rFonts w:asciiTheme="minorEastAsia" w:hAnsiTheme="minorEastAsia" w:hint="eastAsia"/>
          <w:sz w:val="20"/>
          <w:szCs w:val="18"/>
        </w:rPr>
        <w:t>、他日</w:t>
      </w:r>
      <w:r w:rsidR="00C8662D" w:rsidRPr="00C8662D">
        <w:rPr>
          <w:rFonts w:asciiTheme="minorEastAsia" w:hAnsiTheme="minorEastAsia" w:hint="eastAsia"/>
          <w:sz w:val="20"/>
          <w:szCs w:val="18"/>
        </w:rPr>
        <w:t>（たじつ）</w:t>
      </w:r>
      <w:r w:rsidRPr="00C8662D">
        <w:rPr>
          <w:rFonts w:asciiTheme="minorEastAsia" w:hAnsiTheme="minorEastAsia" w:hint="eastAsia"/>
          <w:sz w:val="20"/>
          <w:szCs w:val="18"/>
        </w:rPr>
        <w:t>如何</w:t>
      </w:r>
      <w:r w:rsidR="00C8662D" w:rsidRPr="00C8662D">
        <w:rPr>
          <w:rFonts w:asciiTheme="minorEastAsia" w:hAnsiTheme="minorEastAsia" w:hint="eastAsia"/>
          <w:sz w:val="20"/>
          <w:szCs w:val="18"/>
        </w:rPr>
        <w:t>（いかん）</w:t>
      </w:r>
      <w:r w:rsidRPr="00C8662D">
        <w:rPr>
          <w:rFonts w:asciiTheme="minorEastAsia" w:hAnsiTheme="minorEastAsia" w:hint="eastAsia"/>
          <w:sz w:val="20"/>
          <w:szCs w:val="18"/>
        </w:rPr>
        <w:t>が人に挙似</w:t>
      </w:r>
      <w:r w:rsidR="00C8662D" w:rsidRPr="00C8662D">
        <w:rPr>
          <w:rFonts w:asciiTheme="minorEastAsia" w:hAnsiTheme="minorEastAsia" w:hint="eastAsia"/>
          <w:sz w:val="20"/>
          <w:szCs w:val="18"/>
        </w:rPr>
        <w:t>（こじ）</w:t>
      </w:r>
      <w:r w:rsidRPr="00C8662D">
        <w:rPr>
          <w:rFonts w:asciiTheme="minorEastAsia" w:hAnsiTheme="minorEastAsia" w:hint="eastAsia"/>
          <w:sz w:val="20"/>
          <w:szCs w:val="18"/>
        </w:rPr>
        <w:t>せん。（「溪声山色</w:t>
      </w:r>
      <w:r w:rsidR="00C8662D" w:rsidRPr="00C8662D">
        <w:rPr>
          <w:rFonts w:asciiTheme="minorEastAsia" w:hAnsiTheme="minorEastAsia" w:hint="eastAsia"/>
          <w:sz w:val="20"/>
          <w:szCs w:val="18"/>
        </w:rPr>
        <w:t>（</w:t>
      </w:r>
      <w:r w:rsidR="00C8662D" w:rsidRPr="00C8662D">
        <w:rPr>
          <w:rFonts w:asciiTheme="minorEastAsia" w:hAnsiTheme="minorEastAsia" w:hint="eastAsia"/>
          <w:color w:val="000000"/>
          <w:sz w:val="20"/>
        </w:rPr>
        <w:t>けいせいさんしき</w:t>
      </w:r>
      <w:r w:rsidR="00C8662D" w:rsidRPr="00C8662D">
        <w:rPr>
          <w:rFonts w:asciiTheme="minorEastAsia" w:hAnsiTheme="minorEastAsia" w:hint="eastAsia"/>
          <w:sz w:val="20"/>
          <w:szCs w:val="18"/>
        </w:rPr>
        <w:t>）</w:t>
      </w:r>
      <w:r w:rsidRPr="00C8662D">
        <w:rPr>
          <w:rFonts w:asciiTheme="minorEastAsia" w:hAnsiTheme="minorEastAsia" w:hint="eastAsia"/>
          <w:sz w:val="20"/>
          <w:szCs w:val="18"/>
        </w:rPr>
        <w:t>」）</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いっさいのものが大いなる力によって育まれ、互いに関わり合っているという宗教的感覚は、どの民族にもどの文化にも培われてきた。</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いったいあなた方は、大空や大地の暖かさをどのように売ったり買ったりするおつもりか。……我々は知っている、大地は人のものではない、人は大地あっての存在である、と。我々は知っている、すべてのものは、一つの家系をつなぐ血のようにつながっている、と。すべてのものはつながりあっている。…人が生命の織物を織るのではない。人は、その織物の一筋の糸にすぎない。（スーザン・ジェファーズ「酋長シアトルのメッセージ」</w:t>
      </w:r>
      <w:r w:rsidRPr="008F780A">
        <w:rPr>
          <w:rFonts w:asciiTheme="minorEastAsia" w:hAnsiTheme="minorEastAsia"/>
          <w:sz w:val="20"/>
          <w:szCs w:val="18"/>
        </w:rPr>
        <w:t>JULA</w:t>
      </w:r>
      <w:r w:rsidRPr="008F780A">
        <w:rPr>
          <w:rFonts w:asciiTheme="minorEastAsia" w:hAnsiTheme="minorEastAsia" w:hint="eastAsia"/>
          <w:sz w:val="20"/>
          <w:szCs w:val="18"/>
        </w:rPr>
        <w:t>出版局）</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西欧では、近代以降、自然科学の隆盛と共に、この感覚が衰退していった。政教分離はこれに拍車をかけ、神は個人の心の領域に押しやられた。技術革新は大量生産大量消費の社会を現出し、使い捨て文化、すべてをお金に還元する物質主義が浸透していった。山や川、動植物、人や物などの「かけがえのない世界」が消え失せて行った。神との断絶は、人との断絶、自然との断絶をもたらした。『ラウダート・シ』では「地球家族」「宇宙家族」という言葉が使われている。ぶとう園の</w:t>
      </w:r>
      <w:r w:rsidR="007438FA" w:rsidRPr="008F780A">
        <w:rPr>
          <w:rFonts w:asciiTheme="minorEastAsia" w:hAnsiTheme="minorEastAsia"/>
          <w:sz w:val="20"/>
          <w:szCs w:val="18"/>
        </w:rPr>
        <w:ruby>
          <w:rubyPr>
            <w:rubyAlign w:val="distributeSpace"/>
            <w:hps w:val="9"/>
            <w:hpsRaise w:val="18"/>
            <w:hpsBaseText w:val="20"/>
            <w:lid w:val="ja-JP"/>
          </w:rubyPr>
          <w:rt>
            <w:r w:rsidR="005D7AEE" w:rsidRPr="008F780A">
              <w:rPr>
                <w:rFonts w:asciiTheme="minorEastAsia" w:hAnsiTheme="minorEastAsia" w:hint="eastAsia"/>
                <w:sz w:val="20"/>
                <w:szCs w:val="18"/>
              </w:rPr>
              <w:t>たと</w:t>
            </w:r>
          </w:rt>
          <w:rubyBase>
            <w:r w:rsidR="005D7AEE" w:rsidRPr="008F780A">
              <w:rPr>
                <w:rFonts w:asciiTheme="minorEastAsia" w:hAnsiTheme="minorEastAsia" w:hint="eastAsia"/>
                <w:sz w:val="20"/>
                <w:szCs w:val="18"/>
              </w:rPr>
              <w:t>喩</w:t>
            </w:r>
          </w:rubyBase>
        </w:ruby>
      </w:r>
      <w:r w:rsidRPr="008F780A">
        <w:rPr>
          <w:rFonts w:asciiTheme="minorEastAsia" w:hAnsiTheme="minorEastAsia" w:hint="eastAsia"/>
          <w:sz w:val="20"/>
          <w:szCs w:val="18"/>
        </w:rPr>
        <w:t>えのように、人類は自然や社会の管理を創造主である神から託されているにすぎない。</w:t>
      </w:r>
    </w:p>
    <w:p w:rsidR="00C8662D"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　奥村一郎神父が中川</w:t>
      </w:r>
      <w:r w:rsidR="007438FA" w:rsidRPr="008F780A">
        <w:rPr>
          <w:rFonts w:asciiTheme="minorEastAsia" w:hAnsiTheme="minorEastAsia"/>
          <w:sz w:val="20"/>
          <w:szCs w:val="18"/>
        </w:rPr>
        <w:ruby>
          <w:rubyPr>
            <w:rubyAlign w:val="distributeSpace"/>
            <w:hps w:val="9"/>
            <w:hpsRaise w:val="18"/>
            <w:hpsBaseText w:val="20"/>
            <w:lid w:val="ja-JP"/>
          </w:rubyPr>
          <w:rt>
            <w:r w:rsidR="005D7AEE" w:rsidRPr="008F780A">
              <w:rPr>
                <w:rFonts w:asciiTheme="minorEastAsia" w:hAnsiTheme="minorEastAsia" w:hint="eastAsia"/>
                <w:sz w:val="20"/>
                <w:szCs w:val="18"/>
              </w:rPr>
              <w:t>そう　えん</w:t>
            </w:r>
          </w:rt>
          <w:rubyBase>
            <w:r w:rsidR="005D7AEE" w:rsidRPr="008F780A">
              <w:rPr>
                <w:rFonts w:asciiTheme="minorEastAsia" w:hAnsiTheme="minorEastAsia" w:hint="eastAsia"/>
                <w:sz w:val="20"/>
                <w:szCs w:val="18"/>
              </w:rPr>
              <w:t>宋淵</w:t>
            </w:r>
          </w:rubyBase>
        </w:ruby>
      </w:r>
      <w:r w:rsidRPr="008F780A">
        <w:rPr>
          <w:rFonts w:asciiTheme="minorEastAsia" w:hAnsiTheme="minorEastAsia" w:hint="eastAsia"/>
          <w:sz w:val="20"/>
          <w:szCs w:val="18"/>
        </w:rPr>
        <w:t>老師（三島龍沢寺、臨済宗）を訪れた時のこと、同行の信者が「禅寺などでは、今も相変わらず、『ナムカラタンノ、トラヤーヤ』とやっておられるのですか」と質問した。老師は静かに問い返された。「蝉の声が聞こえるかな……？」。「寺を囲む森に鳴く、耳を</w:t>
      </w:r>
      <w:r w:rsidR="007438FA" w:rsidRPr="008F780A">
        <w:rPr>
          <w:rFonts w:asciiTheme="minorEastAsia" w:hAnsiTheme="minorEastAsia"/>
          <w:sz w:val="20"/>
          <w:szCs w:val="18"/>
        </w:rPr>
        <w:ruby>
          <w:rubyPr>
            <w:rubyAlign w:val="distributeSpace"/>
            <w:hps w:val="9"/>
            <w:hpsRaise w:val="18"/>
            <w:hpsBaseText w:val="20"/>
            <w:lid w:val="ja-JP"/>
          </w:rubyPr>
          <w:rt>
            <w:r w:rsidR="005D7AEE" w:rsidRPr="008F780A">
              <w:rPr>
                <w:rFonts w:asciiTheme="minorEastAsia" w:hAnsiTheme="minorEastAsia" w:hint="eastAsia"/>
                <w:sz w:val="20"/>
                <w:szCs w:val="18"/>
              </w:rPr>
              <w:t>ろう</w:t>
            </w:r>
          </w:rt>
          <w:rubyBase>
            <w:r w:rsidR="005D7AEE" w:rsidRPr="008F780A">
              <w:rPr>
                <w:rFonts w:asciiTheme="minorEastAsia" w:hAnsiTheme="minorEastAsia" w:hint="eastAsia"/>
                <w:sz w:val="20"/>
                <w:szCs w:val="18"/>
              </w:rPr>
              <w:t>聾</w:t>
            </w:r>
          </w:rubyBase>
        </w:ruby>
      </w:r>
      <w:r w:rsidRPr="008F780A">
        <w:rPr>
          <w:rFonts w:asciiTheme="minorEastAsia" w:hAnsiTheme="minorEastAsia" w:hint="eastAsia"/>
          <w:sz w:val="20"/>
          <w:szCs w:val="18"/>
        </w:rPr>
        <w:t>せんばかりの蝉しぐれに、我々もその時はっと気づかされた。『あれじゃ。あの蝉の声じゃ。わあっと力いっぱい鳴いとる。いのちのありったけ叫んどる。あれが祈りじゃ。あんたは、あの蝉のことばわかるか。ことばじゃない。いのちの叫びじゃ。“ナムカラタンノ、トラヤーヤ”、それでいいんじゃ。いのちの限り唱える。まことにありがたい。ナムカラタンノ、トラヤーヤ』」。（『神とあそぶ』女子パウロ会）</w:t>
      </w:r>
    </w:p>
    <w:p w:rsidR="005D7AEE" w:rsidRPr="008F780A" w:rsidRDefault="005D7AEE" w:rsidP="007438FA">
      <w:pPr>
        <w:spacing w:beforeLines="100" w:afterLines="100" w:line="276" w:lineRule="auto"/>
        <w:jc w:val="left"/>
        <w:rPr>
          <w:rFonts w:asciiTheme="minorEastAsia" w:hAnsiTheme="minorEastAsia"/>
          <w:sz w:val="20"/>
          <w:szCs w:val="18"/>
        </w:rPr>
      </w:pPr>
    </w:p>
    <w:p w:rsidR="005D7AEE" w:rsidRPr="00C8662D" w:rsidRDefault="005D7AEE" w:rsidP="007438FA">
      <w:pPr>
        <w:spacing w:beforeLines="100" w:afterLines="100" w:line="276" w:lineRule="auto"/>
        <w:jc w:val="left"/>
        <w:rPr>
          <w:rFonts w:asciiTheme="majorEastAsia" w:eastAsiaTheme="majorEastAsia" w:hAnsiTheme="majorEastAsia"/>
          <w:sz w:val="28"/>
          <w:szCs w:val="18"/>
        </w:rPr>
      </w:pPr>
      <w:bookmarkStart w:id="0" w:name="_GoBack"/>
      <w:bookmarkEnd w:id="0"/>
      <w:r w:rsidRPr="00C8662D">
        <w:rPr>
          <w:rFonts w:asciiTheme="majorEastAsia" w:eastAsiaTheme="majorEastAsia" w:hAnsiTheme="majorEastAsia" w:hint="eastAsia"/>
          <w:sz w:val="28"/>
          <w:szCs w:val="18"/>
        </w:rPr>
        <w:t>良書のすすめと読み方</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①聖書とわたし</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ロイス・ロック 文 アリーダ・マッサーリ 絵</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つばきうたこ 訳　　関谷義樹 日本語版監修</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2017年　ドン・ボスコ社　1400円＋税</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アリーダ・マッサーリによる聖書絵本。旧約・新約聖書から、神さまによる救いの歴史を知る</w:t>
      </w:r>
      <w:r w:rsidRPr="008F780A">
        <w:rPr>
          <w:rFonts w:asciiTheme="minorEastAsia" w:hAnsiTheme="minorEastAsia"/>
          <w:sz w:val="20"/>
          <w:szCs w:val="18"/>
        </w:rPr>
        <w:t>20</w:t>
      </w:r>
      <w:r w:rsidRPr="008F780A">
        <w:rPr>
          <w:rFonts w:asciiTheme="minorEastAsia" w:hAnsiTheme="minorEastAsia" w:hint="eastAsia"/>
          <w:sz w:val="20"/>
          <w:szCs w:val="18"/>
        </w:rPr>
        <w:t>の話が、聖書に忠実かつやわらかな言葉と絵で表現されています。それぞれの話の終わりに、聖書を引用した祈りが付いていて、要理として子どもに読み聞かせたり、聖書の入門書として読んだり、絵と物語を味わって黙想することもできます。総ルビ付で、対象は小学校低学年から大人までさまざまな楽しみ方ができます。</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②DVD　知っておきたい聖書の常識シリーズ</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解説：ガエタノ・コンプリ（サレジオ会）</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 xml:space="preserve">旧約聖書編（1714円＋税）2007年　</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 xml:space="preserve">新約聖書編（1714円＋税）2007年　</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新約聖書編II（2枚組　3000円＋税）2016年　ドン・ボスコ社</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聖書の世界を見て、聞いて、学べる</w:t>
      </w:r>
      <w:r w:rsidRPr="008F780A">
        <w:rPr>
          <w:rFonts w:asciiTheme="minorEastAsia" w:hAnsiTheme="minorEastAsia"/>
          <w:sz w:val="20"/>
          <w:szCs w:val="18"/>
        </w:rPr>
        <w:t>DVD</w:t>
      </w:r>
      <w:r w:rsidRPr="008F780A">
        <w:rPr>
          <w:rFonts w:asciiTheme="minorEastAsia" w:hAnsiTheme="minorEastAsia" w:hint="eastAsia"/>
          <w:sz w:val="20"/>
          <w:szCs w:val="18"/>
        </w:rPr>
        <w:t>シリーズ。世界一のベストセラーと言われる聖書は、世界の歴史、文化、芸術、思想を知るためにも、まさに必読の書物です。しかし、読み方の基本がわからず、途中で挫折してしまう方も多くおられるようです。この</w:t>
      </w:r>
      <w:r w:rsidRPr="008F780A">
        <w:rPr>
          <w:rFonts w:asciiTheme="minorEastAsia" w:hAnsiTheme="minorEastAsia"/>
          <w:sz w:val="20"/>
          <w:szCs w:val="18"/>
        </w:rPr>
        <w:t>DVD</w:t>
      </w:r>
      <w:r w:rsidRPr="008F780A">
        <w:rPr>
          <w:rFonts w:asciiTheme="minorEastAsia" w:hAnsiTheme="minorEastAsia" w:hint="eastAsia"/>
          <w:sz w:val="20"/>
          <w:szCs w:val="18"/>
        </w:rPr>
        <w:t>シリーズはそうした方をはじめ、聖書を読まれる方に、わかりやすい</w:t>
      </w:r>
      <w:r w:rsidRPr="008F780A">
        <w:rPr>
          <w:rFonts w:asciiTheme="minorEastAsia" w:hAnsiTheme="minorEastAsia"/>
          <w:sz w:val="20"/>
          <w:szCs w:val="18"/>
        </w:rPr>
        <w:t>Q&amp;A</w:t>
      </w:r>
      <w:r w:rsidRPr="008F780A">
        <w:rPr>
          <w:rFonts w:asciiTheme="minorEastAsia" w:hAnsiTheme="minorEastAsia" w:hint="eastAsia"/>
          <w:sz w:val="20"/>
          <w:szCs w:val="18"/>
        </w:rPr>
        <w:t>形式と、随所に織り込まれた関連写真や絵画を通してコンプリ神父が聖書を解説します。旧約聖書編では「聖書とは」から始まって、創世記からキリストまでを解説。新約聖書編は福音書を中心にイエスの生涯、受難と死と復活までを解説。新約聖書編</w:t>
      </w:r>
      <w:r w:rsidRPr="008F780A">
        <w:rPr>
          <w:rFonts w:asciiTheme="minorEastAsia" w:hAnsiTheme="minorEastAsia"/>
          <w:sz w:val="20"/>
          <w:szCs w:val="18"/>
        </w:rPr>
        <w:t>II</w:t>
      </w:r>
      <w:r w:rsidRPr="008F780A">
        <w:rPr>
          <w:rFonts w:asciiTheme="minorEastAsia" w:hAnsiTheme="minorEastAsia" w:hint="eastAsia"/>
          <w:sz w:val="20"/>
          <w:szCs w:val="18"/>
        </w:rPr>
        <w:t>では、使徒言行録、手紙、黙示録、最後に聖書の成立と教会の関係について解説されています。</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③大地と祈り</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 xml:space="preserve">写真・編　関谷義樹（サレジオ会）　　</w:t>
      </w:r>
    </w:p>
    <w:p w:rsidR="005D7AEE" w:rsidRPr="00C8662D" w:rsidRDefault="005D7AEE" w:rsidP="007438FA">
      <w:pPr>
        <w:spacing w:beforeLines="100" w:afterLines="100" w:line="276" w:lineRule="auto"/>
        <w:jc w:val="left"/>
        <w:rPr>
          <w:rFonts w:asciiTheme="majorEastAsia" w:eastAsiaTheme="majorEastAsia" w:hAnsiTheme="majorEastAsia"/>
          <w:sz w:val="20"/>
          <w:szCs w:val="18"/>
        </w:rPr>
      </w:pPr>
      <w:r w:rsidRPr="00C8662D">
        <w:rPr>
          <w:rFonts w:asciiTheme="majorEastAsia" w:eastAsiaTheme="majorEastAsia" w:hAnsiTheme="majorEastAsia" w:hint="eastAsia"/>
          <w:sz w:val="20"/>
          <w:szCs w:val="18"/>
        </w:rPr>
        <w:tab/>
        <w:t>2012年　ドン・ボスコ社　1300円＋税</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今年の聖書週間のテーマ「創造主への賛美」に合わせてこの写真集を紹介します。神が造られた自然はそのままで神を賛美しています。そして人間は自然を通して神を観、また自然とともに神を賛美することができます。この写真集では、日本の自然の風景写真に、聖書の一節や聖人たちの言葉を添えています。神の被造物である自然と、同じく被造物である人間が、ともに創造主である神を賛美するというコンセプトで、「大地と祈り」というタイトルになっています。</w:t>
      </w:r>
    </w:p>
    <w:p w:rsidR="005D7AEE" w:rsidRPr="008F780A" w:rsidRDefault="005D7AEE" w:rsidP="007438FA">
      <w:pPr>
        <w:spacing w:beforeLines="100" w:afterLines="100" w:line="276" w:lineRule="auto"/>
        <w:jc w:val="left"/>
        <w:rPr>
          <w:rFonts w:asciiTheme="minorEastAsia" w:hAnsiTheme="minorEastAsia"/>
          <w:sz w:val="20"/>
          <w:szCs w:val="18"/>
        </w:rPr>
      </w:pPr>
    </w:p>
    <w:p w:rsidR="005D7AEE" w:rsidRPr="00C8662D" w:rsidRDefault="005D7AEE" w:rsidP="007438FA">
      <w:pPr>
        <w:spacing w:beforeLines="100" w:afterLines="100" w:line="276" w:lineRule="auto"/>
        <w:jc w:val="left"/>
        <w:rPr>
          <w:rFonts w:asciiTheme="majorEastAsia" w:eastAsiaTheme="majorEastAsia" w:hAnsiTheme="majorEastAsia"/>
          <w:szCs w:val="18"/>
        </w:rPr>
      </w:pPr>
      <w:r w:rsidRPr="00C8662D">
        <w:rPr>
          <w:rFonts w:asciiTheme="majorEastAsia" w:eastAsiaTheme="majorEastAsia" w:hAnsiTheme="majorEastAsia" w:hint="eastAsia"/>
          <w:szCs w:val="18"/>
        </w:rPr>
        <w:t>◆編集後記◆</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今年の聖書週間のテーマは、フランシスコ教皇の回勅</w:t>
      </w:r>
      <w:r w:rsidRPr="008F780A">
        <w:rPr>
          <w:rFonts w:asciiTheme="minorEastAsia" w:hAnsiTheme="minorEastAsia"/>
          <w:sz w:val="20"/>
          <w:szCs w:val="18"/>
        </w:rPr>
        <w:t xml:space="preserve"> </w:t>
      </w:r>
      <w:r w:rsidRPr="008F780A">
        <w:rPr>
          <w:rFonts w:asciiTheme="minorEastAsia" w:hAnsiTheme="minorEastAsia" w:hint="eastAsia"/>
          <w:sz w:val="20"/>
          <w:szCs w:val="18"/>
        </w:rPr>
        <w:t>「ラウダート・シ」を受けて「創造主への賛美　（詩編</w:t>
      </w:r>
      <w:r w:rsidRPr="008F780A">
        <w:rPr>
          <w:rFonts w:asciiTheme="minorEastAsia" w:hAnsiTheme="minorEastAsia"/>
          <w:sz w:val="20"/>
          <w:szCs w:val="18"/>
        </w:rPr>
        <w:t>104</w:t>
      </w:r>
      <w:r w:rsidRPr="008F780A">
        <w:rPr>
          <w:rFonts w:asciiTheme="minorEastAsia" w:hAnsiTheme="minorEastAsia" w:hint="eastAsia"/>
          <w:sz w:val="20"/>
          <w:szCs w:val="18"/>
        </w:rPr>
        <w:t>）」といたしました。世界全体で取り組まなければならない課題であるにもかかわらず、足並みが揃わない現状を鑑みると、詩編</w:t>
      </w:r>
      <w:r w:rsidRPr="008F780A">
        <w:rPr>
          <w:rFonts w:asciiTheme="minorEastAsia" w:hAnsiTheme="minorEastAsia"/>
          <w:sz w:val="20"/>
          <w:szCs w:val="18"/>
        </w:rPr>
        <w:t>104</w:t>
      </w:r>
      <w:r w:rsidRPr="008F780A">
        <w:rPr>
          <w:rFonts w:asciiTheme="minorEastAsia" w:hAnsiTheme="minorEastAsia" w:hint="eastAsia"/>
          <w:sz w:val="20"/>
          <w:szCs w:val="18"/>
        </w:rPr>
        <w:t>に詠まれるテーマはわたしたちへの切実な呼びかけです。わたしたちが詩編</w:t>
      </w:r>
      <w:r w:rsidRPr="008F780A">
        <w:rPr>
          <w:rFonts w:asciiTheme="minorEastAsia" w:hAnsiTheme="minorEastAsia"/>
          <w:sz w:val="20"/>
          <w:szCs w:val="18"/>
        </w:rPr>
        <w:t>104</w:t>
      </w:r>
      <w:r w:rsidRPr="008F780A">
        <w:rPr>
          <w:rFonts w:asciiTheme="minorEastAsia" w:hAnsiTheme="minorEastAsia" w:hint="eastAsia"/>
          <w:sz w:val="20"/>
          <w:szCs w:val="18"/>
        </w:rPr>
        <w:t>を通して、創造主への祈りと賛美を味わうことができますように。</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ご執筆いただいた白浜　満司教様、山野内倫昭神父様、九里　彰神父様には素晴らしい文章をいただきありがとうございました。美しい写真で今年のポスターをお作りくださり、また良書をご紹介くださったドン・ボスコ社関谷義樹神父様並びにスタッフの皆さまに心より感謝申し上げます。</w:t>
      </w:r>
    </w:p>
    <w:p w:rsidR="005D7AEE" w:rsidRPr="00C8662D" w:rsidRDefault="005D7AEE" w:rsidP="007438FA">
      <w:pPr>
        <w:spacing w:beforeLines="100" w:afterLines="100" w:line="276" w:lineRule="auto"/>
        <w:jc w:val="left"/>
        <w:rPr>
          <w:rFonts w:asciiTheme="majorEastAsia" w:eastAsiaTheme="majorEastAsia" w:hAnsiTheme="majorEastAsia"/>
          <w:szCs w:val="18"/>
        </w:rPr>
      </w:pPr>
      <w:r w:rsidRPr="00C8662D">
        <w:rPr>
          <w:rFonts w:asciiTheme="majorEastAsia" w:eastAsiaTheme="majorEastAsia" w:hAnsiTheme="majorEastAsia" w:hint="eastAsia"/>
          <w:szCs w:val="18"/>
        </w:rPr>
        <w:t>◆献金のお願い◆</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この「聖書に親しむ」は無料で配布しておりますが、諸経費を含め聖書に関する活動のためにご寄付いただければ幸いでございます。その際は、下記へご送金くださいますようお願い致します。</w:t>
      </w:r>
    </w:p>
    <w:p w:rsidR="005D7AEE" w:rsidRPr="008F780A" w:rsidRDefault="005D7AEE" w:rsidP="007438FA">
      <w:pPr>
        <w:spacing w:beforeLines="100" w:afterLines="100" w:line="276" w:lineRule="auto"/>
        <w:jc w:val="left"/>
        <w:rPr>
          <w:rFonts w:asciiTheme="minorEastAsia" w:hAnsiTheme="minorEastAsia"/>
          <w:sz w:val="20"/>
          <w:szCs w:val="18"/>
        </w:rPr>
      </w:pPr>
      <w:r w:rsidRPr="008F780A">
        <w:rPr>
          <w:rFonts w:asciiTheme="minorEastAsia" w:hAnsiTheme="minorEastAsia" w:hint="eastAsia"/>
          <w:sz w:val="20"/>
          <w:szCs w:val="18"/>
        </w:rPr>
        <w:t xml:space="preserve">振込先：　郵便振替　</w:t>
      </w:r>
      <w:r w:rsidRPr="008F780A">
        <w:rPr>
          <w:rFonts w:asciiTheme="minorEastAsia" w:hAnsiTheme="minorEastAsia"/>
          <w:sz w:val="20"/>
          <w:szCs w:val="18"/>
        </w:rPr>
        <w:t>00130-6-36546</w:t>
      </w:r>
      <w:r w:rsidRPr="008F780A">
        <w:rPr>
          <w:rFonts w:asciiTheme="minorEastAsia" w:hAnsiTheme="minorEastAsia" w:hint="eastAsia"/>
          <w:sz w:val="20"/>
          <w:szCs w:val="18"/>
        </w:rPr>
        <w:t xml:space="preserve">　（宗）カトリック中央協議会一般会計口</w:t>
      </w:r>
    </w:p>
    <w:p w:rsidR="005D7AEE" w:rsidRPr="008F780A" w:rsidRDefault="005D7AEE" w:rsidP="007438FA">
      <w:pPr>
        <w:spacing w:beforeLines="100" w:afterLines="100" w:line="276" w:lineRule="auto"/>
        <w:jc w:val="left"/>
        <w:rPr>
          <w:rFonts w:asciiTheme="minorEastAsia" w:hAnsiTheme="minorEastAsia"/>
          <w:sz w:val="20"/>
          <w:szCs w:val="18"/>
        </w:rPr>
      </w:pPr>
    </w:p>
    <w:sectPr w:rsidR="005D7AEE" w:rsidRPr="008F780A" w:rsidSect="00883987">
      <w:pgSz w:w="11906" w:h="16838"/>
      <w:pgMar w:top="1985" w:right="1701" w:bottom="1701" w:left="1701" w:gutter="0"/>
      <w:noEndnote/>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KozMinPro-Regular">
    <w:altName w:val="ＭＳ ゴシック"/>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7AEE"/>
    <w:rsid w:val="000903A5"/>
    <w:rsid w:val="000C7F04"/>
    <w:rsid w:val="0031585C"/>
    <w:rsid w:val="004F69DC"/>
    <w:rsid w:val="005D7AEE"/>
    <w:rsid w:val="007438FA"/>
    <w:rsid w:val="008A2AFA"/>
    <w:rsid w:val="008F780A"/>
    <w:rsid w:val="00B55247"/>
    <w:rsid w:val="00C8662D"/>
    <w:rsid w:val="00CB1A2B"/>
    <w:rsid w:val="00E01C10"/>
    <w:rsid w:val="00F1701E"/>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E01C1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段落スタイルなし]"/>
    <w:rsid w:val="005D7AEE"/>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customStyle="1" w:styleId="a4">
    <w:name w:val="[基本段落]"/>
    <w:basedOn w:val="a3"/>
    <w:uiPriority w:val="99"/>
    <w:rsid w:val="005D7AE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F656-18EE-4B86-A9B8-DA73B489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810</Words>
  <Characters>4622</Characters>
  <Application>Microsoft Word 12.1.0</Application>
  <DocSecurity>0</DocSecurity>
  <Lines>38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東伸企画</dc:creator>
  <cp:keywords/>
  <dc:description/>
  <cp:lastModifiedBy>有村 浩一</cp:lastModifiedBy>
  <cp:revision>7</cp:revision>
  <dcterms:created xsi:type="dcterms:W3CDTF">2017-10-31T04:50:00Z</dcterms:created>
  <dcterms:modified xsi:type="dcterms:W3CDTF">2017-11-17T06:41:00Z</dcterms:modified>
</cp:coreProperties>
</file>